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A070" w14:textId="77777777" w:rsidR="00046852" w:rsidRPr="004C1245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6B4DE225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12892A86" w14:textId="77777777" w:rsidR="001D00BC" w:rsidRPr="001D00BC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1D00BC" w:rsidRPr="001D00BC">
        <w:rPr>
          <w:rFonts w:hint="eastAsia"/>
          <w:b/>
          <w:sz w:val="22"/>
          <w:szCs w:val="22"/>
        </w:rPr>
        <w:t>新規什器搬入設置、会議エリア</w:t>
      </w:r>
      <w:r w:rsidR="001D00BC" w:rsidRPr="001D00BC">
        <w:rPr>
          <w:rFonts w:hint="eastAsia"/>
          <w:b/>
          <w:sz w:val="22"/>
          <w:szCs w:val="22"/>
        </w:rPr>
        <w:t>ICT</w:t>
      </w:r>
      <w:r w:rsidR="001D00BC" w:rsidRPr="001D00BC">
        <w:rPr>
          <w:rFonts w:hint="eastAsia"/>
          <w:b/>
          <w:sz w:val="22"/>
          <w:szCs w:val="22"/>
        </w:rPr>
        <w:t>設備の設置、カードリーダーの設置</w:t>
      </w:r>
      <w:r w:rsidR="001D00BC">
        <w:rPr>
          <w:rFonts w:hint="eastAsia"/>
          <w:b/>
          <w:sz w:val="22"/>
          <w:szCs w:val="22"/>
        </w:rPr>
        <w:t xml:space="preserve">　　　</w:t>
      </w:r>
    </w:p>
    <w:p w14:paraId="25E99B9B" w14:textId="2C58231A" w:rsidR="009B73E0" w:rsidRDefault="001D00BC" w:rsidP="001D00BC">
      <w:pPr>
        <w:ind w:left="480"/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　　　　</w:t>
      </w:r>
      <w:r w:rsidRPr="001D00BC">
        <w:rPr>
          <w:rFonts w:hint="eastAsia"/>
          <w:b/>
          <w:sz w:val="22"/>
          <w:szCs w:val="22"/>
        </w:rPr>
        <w:t>監視カメラの設置、サインの設置による新事務所空間環境構築業務</w:t>
      </w:r>
    </w:p>
    <w:p w14:paraId="0E034E05" w14:textId="77777777" w:rsidR="00046852" w:rsidRPr="0073724F" w:rsidRDefault="00C5219D" w:rsidP="00C5219D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14:paraId="2FD4DEF3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479CE8C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FF5822A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288F4CAB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1C7CF392" w14:textId="77777777" w:rsidR="0073724F" w:rsidRPr="002F00B6" w:rsidRDefault="00C5219D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0098EB67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058B8D36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55B50C56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1DA71BAA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2EDD09DF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70D083EE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A622C16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73420DBF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48165CB6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1CEF8391" w14:textId="77777777" w:rsidR="00C40A95" w:rsidRPr="00BE04B0" w:rsidRDefault="001E4B53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2B971629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71BE48AC" w14:textId="77777777" w:rsidTr="00263A30">
        <w:trPr>
          <w:trHeight w:val="1891"/>
        </w:trPr>
        <w:tc>
          <w:tcPr>
            <w:tcW w:w="8715" w:type="dxa"/>
          </w:tcPr>
          <w:p w14:paraId="5E39FD7B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2BF6EB64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B725FE">
      <w:pgSz w:w="11906" w:h="16838"/>
      <w:pgMar w:top="2491" w:right="1701" w:bottom="567" w:left="1701" w:header="794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696F" w14:textId="77777777" w:rsidR="00C42C78" w:rsidRDefault="00C42C78" w:rsidP="00326403">
      <w:r>
        <w:separator/>
      </w:r>
    </w:p>
  </w:endnote>
  <w:endnote w:type="continuationSeparator" w:id="0">
    <w:p w14:paraId="64AFFA94" w14:textId="77777777" w:rsidR="00C42C78" w:rsidRDefault="00C42C78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B96A" w14:textId="77777777" w:rsidR="00C42C78" w:rsidRDefault="00C42C78" w:rsidP="00326403">
      <w:r>
        <w:separator/>
      </w:r>
    </w:p>
  </w:footnote>
  <w:footnote w:type="continuationSeparator" w:id="0">
    <w:p w14:paraId="725C2A15" w14:textId="77777777" w:rsidR="00C42C78" w:rsidRDefault="00C42C78" w:rsidP="0032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406707">
    <w:abstractNumId w:val="2"/>
  </w:num>
  <w:num w:numId="2" w16cid:durableId="562564890">
    <w:abstractNumId w:val="5"/>
  </w:num>
  <w:num w:numId="3" w16cid:durableId="1354116634">
    <w:abstractNumId w:val="6"/>
  </w:num>
  <w:num w:numId="4" w16cid:durableId="118955082">
    <w:abstractNumId w:val="4"/>
  </w:num>
  <w:num w:numId="5" w16cid:durableId="1419907948">
    <w:abstractNumId w:val="0"/>
  </w:num>
  <w:num w:numId="6" w16cid:durableId="76833305">
    <w:abstractNumId w:val="3"/>
  </w:num>
  <w:num w:numId="7" w16cid:durableId="90814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D00BC"/>
    <w:rsid w:val="001D0D7C"/>
    <w:rsid w:val="001E4B53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E6A60"/>
    <w:rsid w:val="003F5EBF"/>
    <w:rsid w:val="00412676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10AF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4FA0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25FE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E49D9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42C78"/>
    <w:rsid w:val="00C5219D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3B8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1D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2026-05-28T04:33:00Z</dcterms:created>
  <dcterms:modified xsi:type="dcterms:W3CDTF">2026-05-28T04:33:00Z</dcterms:modified>
</cp:coreProperties>
</file>