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D9DB" w14:textId="77777777" w:rsidR="00497B3C" w:rsidRDefault="00497B3C" w:rsidP="00A50AB4">
      <w:pPr>
        <w:pStyle w:val="a4"/>
        <w:jc w:val="left"/>
      </w:pPr>
      <w:r>
        <w:rPr>
          <w:rFonts w:hint="eastAsia"/>
        </w:rPr>
        <w:t>（様式当第４号）</w:t>
      </w:r>
    </w:p>
    <w:p w14:paraId="36B89AEC" w14:textId="77777777" w:rsidR="00497B3C" w:rsidRDefault="00497B3C"/>
    <w:p w14:paraId="631C2CF1" w14:textId="1D70F641" w:rsidR="00497B3C" w:rsidRDefault="00E94BE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11212" wp14:editId="4E7FF1ED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5827395" cy="6854825"/>
                <wp:effectExtent l="5715" t="8255" r="5715" b="13970"/>
                <wp:wrapNone/>
                <wp:docPr id="19107947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685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66ED" id="Rectangle 2" o:spid="_x0000_s1026" style="position:absolute;margin-left:-17.85pt;margin-top:0;width:458.85pt;height:5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NBBgIAAO4DAAAOAAAAZHJzL2Uyb0RvYy54bWysU8Fu2zAMvQ/YPwi6L06ypE2MOEWRrsOA&#10;rhvQ7QMYWbaFyaJGKXG6rx+lpGmw3Yb5IJAm9Ug+Pq1uDr0Ve03BoKvkZDSWQjuFtXFtJb9/u3+3&#10;kCJEcDVYdLqSzzrIm/XbN6vBl3qKHdpak2AQF8rBV7KL0ZdFEVSnewgj9NpxsEHqIbJLbVETDIze&#10;22I6Hl8VA1LtCZUOgf/eHYNynfGbRqv4pWmCjsJWknuL+aR8btNZrFdQtgS+M+rUBvxDFz0Yx0XP&#10;UHcQQezI/AXVG0UYsIkjhX2BTWOUzjPwNJPxH9M8deB1noXJCf5MU/h/sOpx/+S/Umo9+AdUP4Jw&#10;uOnAtfqWCIdOQ83lJomoYvChPF9ITuCrYjt8xppXC7uImYNDQ30C5OnEIVP9fKZaH6JQ/HO+mF6/&#10;X86lUBy7Wsxni+k814Dy5bqnED9q7EUyKkm8ywwP+4cQUztQvqSkag7vjbV5n9aJoZLLOUPmwdCa&#10;OgWzQ+12Y0nsISkif6e64TKtN5F1aU1fycU5CcpExwdX5yoRjD3a3Il1J34SJUl9odxi/cz0EB5F&#10;x4+EjQ7plxQDC66S4ecOSEthPzmmeDmZzZJCszObX0/ZocvI9jICTjFUJaMUR3MTj6reeTJtx5Um&#10;eXaHt7yWxmTCXrs6NcuiyjyeHkBS7aWfs16f6fo3AAAA//8DAFBLAwQUAAYACAAAACEAkGzQ+90A&#10;AAAJAQAADwAAAGRycy9kb3ducmV2LnhtbEyPwU7DMBBE70j8g7VI3FqHotAQ4lQB0WslChJwc+PF&#10;jhqvo9htwt+znOC2o3manak2s+/FGcfYBVJws8xAILXBdGQVvL1uFwWImDQZ3QdCBd8YYVNfXlS6&#10;NGGiFzzvkxUcQrHUClxKQyllbB16HZdhQGLvK4xeJ5ajlWbUE4f7Xq6y7E563RF/cHrAJ4ftcX/y&#10;Cp6Hz12T2yib9+Q+juFx2rqdVer6am4eQCSc0x8Mv/W5OtTc6RBOZKLoFSxu8zWjCngR20Wx4uPA&#10;XLa+z0HWlfy/oP4BAAD//wMAUEsBAi0AFAAGAAgAAAAhALaDOJL+AAAA4QEAABMAAAAAAAAAAAAA&#10;AAAAAAAAAFtDb250ZW50X1R5cGVzXS54bWxQSwECLQAUAAYACAAAACEAOP0h/9YAAACUAQAACwAA&#10;AAAAAAAAAAAAAAAvAQAAX3JlbHMvLnJlbHNQSwECLQAUAAYACAAAACEAca2jQQYCAADuAwAADgAA&#10;AAAAAAAAAAAAAAAuAgAAZHJzL2Uyb0RvYy54bWxQSwECLQAUAAYACAAAACEAkGzQ+90AAAAJAQAA&#10;DwAAAAAAAAAAAAAAAABgBAAAZHJzL2Rvd25yZXYueG1sUEsFBgAAAAAEAAQA8wAAAGoFAAAAAA==&#10;" filled="f"/>
            </w:pict>
          </mc:Fallback>
        </mc:AlternateContent>
      </w:r>
    </w:p>
    <w:p w14:paraId="4AF51841" w14:textId="77777777" w:rsidR="00497B3C" w:rsidRDefault="00497B3C">
      <w:pPr>
        <w:jc w:val="center"/>
      </w:pPr>
      <w:r>
        <w:rPr>
          <w:rFonts w:hint="eastAsia"/>
        </w:rPr>
        <w:t xml:space="preserve">当座貸越根保証　</w:t>
      </w:r>
      <w:r>
        <w:rPr>
          <w:rFonts w:hint="eastAsia"/>
          <w:w w:val="200"/>
        </w:rPr>
        <w:t>継続延長変更協議書</w:t>
      </w:r>
    </w:p>
    <w:p w14:paraId="37B0555F" w14:textId="77777777" w:rsidR="00497B3C" w:rsidRDefault="00497B3C">
      <w:pPr>
        <w:pStyle w:val="a3"/>
      </w:pPr>
      <w:r>
        <w:rPr>
          <w:rFonts w:hint="eastAsia"/>
        </w:rPr>
        <w:t>（保証契約変更協議書）</w:t>
      </w:r>
    </w:p>
    <w:p w14:paraId="02C7FC9A" w14:textId="77777777" w:rsidR="00497B3C" w:rsidRDefault="00A177EA">
      <w:pPr>
        <w:pStyle w:val="a4"/>
      </w:pPr>
      <w:r>
        <w:rPr>
          <w:rFonts w:hint="eastAsia"/>
        </w:rPr>
        <w:t>令和</w:t>
      </w:r>
      <w:r w:rsidR="00497B3C">
        <w:rPr>
          <w:rFonts w:hint="eastAsia"/>
        </w:rPr>
        <w:t xml:space="preserve">　　年　　月　　日</w:t>
      </w:r>
    </w:p>
    <w:p w14:paraId="4D324050" w14:textId="77777777" w:rsidR="00497B3C" w:rsidRDefault="00497B3C">
      <w:pPr>
        <w:ind w:firstLineChars="100" w:firstLine="210"/>
      </w:pPr>
      <w:r>
        <w:rPr>
          <w:rFonts w:hint="eastAsia"/>
        </w:rPr>
        <w:t>独立行政法人農林漁業信用基金　殿</w:t>
      </w:r>
    </w:p>
    <w:p w14:paraId="1BDA28E4" w14:textId="77777777" w:rsidR="00497B3C" w:rsidRDefault="00497B3C">
      <w:pPr>
        <w:ind w:firstLineChars="100" w:firstLine="210"/>
      </w:pPr>
    </w:p>
    <w:p w14:paraId="1B5F658F" w14:textId="1E969BC5" w:rsidR="00497B3C" w:rsidRDefault="00497B3C" w:rsidP="009A1083">
      <w:pPr>
        <w:pStyle w:val="a4"/>
        <w:ind w:right="840" w:firstLineChars="1550" w:firstLine="3255"/>
        <w:jc w:val="left"/>
      </w:pPr>
      <w:r>
        <w:rPr>
          <w:rFonts w:hint="eastAsia"/>
        </w:rPr>
        <w:t>（融資機関名）</w:t>
      </w:r>
    </w:p>
    <w:p w14:paraId="35C7D14D" w14:textId="77777777" w:rsidR="00497B3C" w:rsidRDefault="00497B3C">
      <w:pPr>
        <w:ind w:firstLineChars="1600" w:firstLine="3360"/>
      </w:pPr>
      <w:r>
        <w:rPr>
          <w:rFonts w:hint="eastAsia"/>
        </w:rPr>
        <w:t>融資機関の担当者名</w:t>
      </w:r>
    </w:p>
    <w:p w14:paraId="4DB55335" w14:textId="77777777" w:rsidR="00497B3C" w:rsidRDefault="00497B3C"/>
    <w:p w14:paraId="40460919" w14:textId="77777777" w:rsidR="00497B3C" w:rsidRDefault="00497B3C">
      <w:r>
        <w:rPr>
          <w:rFonts w:hint="eastAsia"/>
        </w:rPr>
        <w:t xml:space="preserve">　被保証者　　　　　　　殿に係る当座貸越根保証の延長については、当店との取引状況も良好であり、業況等から償還能力があると認められ、今後とも取引を継続したいので、申込みのとおり承認下さるよう関係書類（決算書）添えて協議いたします。</w:t>
      </w:r>
    </w:p>
    <w:p w14:paraId="59D7CCB0" w14:textId="77777777" w:rsidR="00497B3C" w:rsidRDefault="00497B3C">
      <w:r>
        <w:rPr>
          <w:rFonts w:hint="eastAsia"/>
        </w:rPr>
        <w:t>なお、当座貸越根保証の資格要件（下記　要件１・２・３）に該当しています。</w:t>
      </w:r>
    </w:p>
    <w:p w14:paraId="46D45627" w14:textId="77777777" w:rsidR="00497B3C" w:rsidRDefault="00497B3C"/>
    <w:p w14:paraId="5AF9E451" w14:textId="77777777" w:rsidR="00497B3C" w:rsidRDefault="00497B3C">
      <w:pPr>
        <w:pStyle w:val="a3"/>
      </w:pPr>
      <w:r>
        <w:rPr>
          <w:rFonts w:hint="eastAsia"/>
        </w:rPr>
        <w:t>記</w:t>
      </w:r>
    </w:p>
    <w:p w14:paraId="3FB8E293" w14:textId="77777777" w:rsidR="00497B3C" w:rsidRDefault="00497B3C">
      <w:r>
        <w:rPr>
          <w:rFonts w:hint="eastAsia"/>
        </w:rPr>
        <w:t>独立行政法人農林漁業信用基金林業信用保証業務細則第３条に定める組合（ただし、直営事業を営む組合に限る。）会社及び個人であって、次のいずれかの要件を満たすものとする。</w:t>
      </w:r>
    </w:p>
    <w:p w14:paraId="32D8F180" w14:textId="77777777" w:rsidR="00497B3C" w:rsidRDefault="00497B3C">
      <w:pPr>
        <w:pStyle w:val="a4"/>
        <w:jc w:val="both"/>
      </w:pPr>
    </w:p>
    <w:p w14:paraId="47B59C02" w14:textId="77777777" w:rsidR="00497B3C" w:rsidRDefault="00497B3C">
      <w:pPr>
        <w:pStyle w:val="a4"/>
        <w:ind w:left="210" w:hangingChars="100" w:hanging="210"/>
        <w:jc w:val="both"/>
      </w:pPr>
      <w:r>
        <w:rPr>
          <w:rFonts w:hint="eastAsia"/>
        </w:rPr>
        <w:t>１．業暦３年以上で、申込融資機関（店舗）との与信取引（貸付、割引等）が６ヵ月以上あり、最近の決算で利益（経常利益）を計上し、かつ繰越欠損がなく、今後とも申込融資機関が支援育成していきたい先で、償還能力があると認められるもの。</w:t>
      </w:r>
    </w:p>
    <w:p w14:paraId="1D2ED0C5" w14:textId="77777777" w:rsidR="00497B3C" w:rsidRDefault="00497B3C">
      <w:pPr>
        <w:pStyle w:val="a4"/>
        <w:jc w:val="both"/>
      </w:pPr>
    </w:p>
    <w:p w14:paraId="280BD974" w14:textId="77777777" w:rsidR="00497B3C" w:rsidRDefault="00497B3C">
      <w:pPr>
        <w:pStyle w:val="a4"/>
        <w:ind w:left="210" w:hangingChars="100" w:hanging="210"/>
        <w:jc w:val="both"/>
      </w:pPr>
      <w:r>
        <w:rPr>
          <w:rFonts w:hint="eastAsia"/>
        </w:rPr>
        <w:t>２．申込融資機関（店舗）との与信取引（貸付、割引等）が６ヵ月以上あり、今後とも申込融資機関が支援育成していきたい先で、本件融資条件として債権の保全ができる十分な担保の提供があり、かつ償還能力があると認められるもの。</w:t>
      </w:r>
    </w:p>
    <w:p w14:paraId="69A20058" w14:textId="77777777" w:rsidR="00497B3C" w:rsidRDefault="00497B3C">
      <w:pPr>
        <w:pStyle w:val="a4"/>
        <w:jc w:val="both"/>
      </w:pPr>
    </w:p>
    <w:p w14:paraId="06F41B92" w14:textId="77777777" w:rsidR="00497B3C" w:rsidRDefault="00497B3C">
      <w:pPr>
        <w:pStyle w:val="a4"/>
        <w:ind w:left="210" w:hangingChars="100" w:hanging="210"/>
        <w:jc w:val="both"/>
      </w:pPr>
      <w:r>
        <w:rPr>
          <w:rFonts w:hint="eastAsia"/>
        </w:rPr>
        <w:t>３．業歴３年以上で、自己所有の事業所または自宅等（工場等の所有不動産を含む。）があり最近の決算で利益（経常利益）を計上しており、今後とも申込融資機関が支援育成していきたい先で、償還能力があると認められるもの。</w:t>
      </w:r>
    </w:p>
    <w:p w14:paraId="5DD25D38" w14:textId="77777777" w:rsidR="00497B3C" w:rsidRDefault="00497B3C">
      <w:pPr>
        <w:pStyle w:val="a4"/>
        <w:jc w:val="both"/>
      </w:pPr>
    </w:p>
    <w:p w14:paraId="6A4F1B7C" w14:textId="77777777" w:rsidR="00497B3C" w:rsidRDefault="00497B3C">
      <w:pPr>
        <w:pStyle w:val="a4"/>
        <w:jc w:val="both"/>
      </w:pPr>
    </w:p>
    <w:p w14:paraId="77DE64B2" w14:textId="77777777" w:rsidR="00497B3C" w:rsidRDefault="00497B3C">
      <w:pPr>
        <w:pStyle w:val="a4"/>
        <w:jc w:val="both"/>
      </w:pPr>
      <w:r>
        <w:rPr>
          <w:rFonts w:hint="eastAsia"/>
        </w:rPr>
        <w:t>（注）</w:t>
      </w:r>
    </w:p>
    <w:p w14:paraId="29C9FC26" w14:textId="77777777" w:rsidR="00497B3C" w:rsidRDefault="00FF5186">
      <w:pPr>
        <w:pStyle w:val="a4"/>
        <w:jc w:val="both"/>
      </w:pPr>
      <w:r>
        <w:rPr>
          <w:rFonts w:hint="eastAsia"/>
        </w:rPr>
        <w:t xml:space="preserve">　１　延長による継続</w:t>
      </w:r>
      <w:r w:rsidR="00497B3C">
        <w:rPr>
          <w:rFonts w:hint="eastAsia"/>
        </w:rPr>
        <w:t>実行手続きに際して、所定の「確認書」を徴求してください。</w:t>
      </w:r>
    </w:p>
    <w:p w14:paraId="44DAFE78" w14:textId="77777777" w:rsidR="00497B3C" w:rsidRDefault="00FF5186">
      <w:pPr>
        <w:pStyle w:val="a4"/>
        <w:ind w:left="420" w:hangingChars="200" w:hanging="420"/>
        <w:jc w:val="both"/>
      </w:pPr>
      <w:r>
        <w:rPr>
          <w:rFonts w:hint="eastAsia"/>
        </w:rPr>
        <w:t xml:space="preserve">　２　延長による継続</w:t>
      </w:r>
      <w:r w:rsidR="00497B3C">
        <w:rPr>
          <w:rFonts w:hint="eastAsia"/>
        </w:rPr>
        <w:t>実行手続きに際しては、当座貸越契約書を新たに締結する必要はありません。</w:t>
      </w:r>
    </w:p>
    <w:sectPr w:rsidR="00497B3C" w:rsidSect="00FF5186">
      <w:pgSz w:w="11906" w:h="16838"/>
      <w:pgMar w:top="1418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6B107" w14:textId="77777777" w:rsidR="00504BD9" w:rsidRDefault="00504BD9" w:rsidP="00241CF4">
      <w:r>
        <w:separator/>
      </w:r>
    </w:p>
  </w:endnote>
  <w:endnote w:type="continuationSeparator" w:id="0">
    <w:p w14:paraId="16AFC3C4" w14:textId="77777777" w:rsidR="00504BD9" w:rsidRDefault="00504BD9" w:rsidP="0024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1AA7" w14:textId="77777777" w:rsidR="00504BD9" w:rsidRDefault="00504BD9" w:rsidP="00241CF4">
      <w:r>
        <w:separator/>
      </w:r>
    </w:p>
  </w:footnote>
  <w:footnote w:type="continuationSeparator" w:id="0">
    <w:p w14:paraId="0E3A65A5" w14:textId="77777777" w:rsidR="00504BD9" w:rsidRDefault="00504BD9" w:rsidP="0024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86"/>
    <w:rsid w:val="00216AFF"/>
    <w:rsid w:val="00241CF4"/>
    <w:rsid w:val="00247B62"/>
    <w:rsid w:val="00497B3C"/>
    <w:rsid w:val="00504BD9"/>
    <w:rsid w:val="0054189B"/>
    <w:rsid w:val="00755BB4"/>
    <w:rsid w:val="007772DE"/>
    <w:rsid w:val="008C2B8F"/>
    <w:rsid w:val="00952118"/>
    <w:rsid w:val="009A1083"/>
    <w:rsid w:val="00A177EA"/>
    <w:rsid w:val="00A220B6"/>
    <w:rsid w:val="00A50AB4"/>
    <w:rsid w:val="00C42BD7"/>
    <w:rsid w:val="00E41D22"/>
    <w:rsid w:val="00E94BED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A6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4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1CF4"/>
    <w:rPr>
      <w:kern w:val="2"/>
      <w:sz w:val="21"/>
      <w:szCs w:val="24"/>
    </w:rPr>
  </w:style>
  <w:style w:type="paragraph" w:styleId="a7">
    <w:name w:val="footer"/>
    <w:basedOn w:val="a"/>
    <w:link w:val="a8"/>
    <w:rsid w:val="00241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1CF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A17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2024-05-22T04:25:00Z</dcterms:created>
  <dcterms:modified xsi:type="dcterms:W3CDTF">2024-08-01T03:24:00Z</dcterms:modified>
</cp:coreProperties>
</file>